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4</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ĐỀ THI THỬ TỐT NGHIỆP THPT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50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1. Read the following advertisement and choose the option that best fits each of the numbered blanks from 1 to 6.</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tbl>
      <w:tblPr>
        <w:tblStyle w:val="Table2"/>
        <w:tblW w:w="11044.0" w:type="dxa"/>
        <w:jc w:val="left"/>
        <w:tblLayout w:type="fixed"/>
        <w:tblLook w:val="0600"/>
      </w:tblPr>
      <w:tblGrid>
        <w:gridCol w:w="1227.111111111111"/>
        <w:gridCol w:w="1227.111111111111"/>
        <w:gridCol w:w="1227.111111111111"/>
        <w:gridCol w:w="1227.111111111111"/>
        <w:gridCol w:w="1227.111111111111"/>
        <w:gridCol w:w="1227.111111111111"/>
        <w:gridCol w:w="1227.111111111111"/>
        <w:gridCol w:w="1227.111111111111"/>
        <w:gridCol w:w="1227.111111111111"/>
        <w:tblGridChange w:id="0">
          <w:tblGrid>
            <w:gridCol w:w="1227.111111111111"/>
            <w:gridCol w:w="1227.111111111111"/>
            <w:gridCol w:w="1227.111111111111"/>
            <w:gridCol w:w="1227.111111111111"/>
            <w:gridCol w:w="1227.111111111111"/>
            <w:gridCol w:w="1227.111111111111"/>
            <w:gridCol w:w="1227.111111111111"/>
            <w:gridCol w:w="1227.111111111111"/>
            <w:gridCol w:w="1227.111111111111"/>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Is Your Data a Mess? Get Organized with DataVault! 💾</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Tired of (1) ______ data silos? DataVault provides a (2) ______ solution to streamline your information management.</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DataVault, you can:</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Easily (3) ______ data from multiple sources.</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Access your information (4) ______ various platforms.</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Improve decision-making by (5) ______ real-time insights.</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DataVault is designed for businesses (6) ______ optimize their data strategy.</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Stop wasting time and resources on inefficient data management.</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us today to learn more about DataVault!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drawing>
                <wp:inline distT="0" distB="0" distL="0" distR="0">
                  <wp:extent cx="2438400" cy="139065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390650"/>
                          </a:xfrm>
                          <a:prstGeom prst="rect">
                            <a:avLst/>
                          </a:prstGeom>
                          <a:noFill/>
                          <a:ln>
                            <a:noFill/>
                          </a:ln>
                        </pic:spPr>
                      </pic:pic>
                    </a:graphicData>
                  </a:graphic>
                </wp:inline>
              </w:drawing>
            </w:r>
          </w:p>
        </w:tc>
      </w:tr>
    </w:tbl>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unmanaged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unmanageably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unmanageable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unmanaging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secure and scalable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scalable and secure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and secure scalable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secure scalable 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gather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integrate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through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inside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across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to analyze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analyzed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analyzing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analyze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looked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looking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that look to</w:t>
            </w:r>
          </w:p>
        </w:tc>
      </w:tr>
    </w:tbl>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2. Read the following leaflet and choose the option that best fits each of the numbered blanks from 7 to 12.</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Feeling Overwhelmed? Learn Stress Reduction Techniques!</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Is stress controlling your life? Don't let it! Learn practical techniques to manage stress and regain control. This workshop offers simple yet effective strategies to (7) ______ daily pressures.</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Stress manifests in many ways, from headaches and (8) ______ to difficulty sleeping and irritability. Untreated stress can impact both your physical and mental well-being. (9) ______ simple changes can make a big difference.</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Learn to incorporate these powerful techniques into your daily routine:</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Deep breathing exercises: Discover how (10) ______ minutes of focused breathing can calm your mind and body.</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Mindfulness practices: Reconnect with the present moment to reduce (11) ______ and improve focus.</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Progressive muscle relaxation: Release tension held in your muscles (12) ______ and relaxing different muscle groups.</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Don't let stress hold you back. Invest in yourself and learn practical stress reduction techniques. Register today!</w:t>
      </w:r>
    </w:p>
    <w:tbl>
      <w:tblPr>
        <w:tblStyle w:val="Table4"/>
        <w:tblW w:w="11005.2" w:type="dxa"/>
        <w:jc w:val="left"/>
        <w:tblLayout w:type="fixed"/>
        <w:tblLook w:val="0600"/>
      </w:tblPr>
      <w:tblGrid>
        <w:gridCol w:w="1555.2"/>
        <w:gridCol w:w="2362.5"/>
        <w:gridCol w:w="2362.5"/>
        <w:gridCol w:w="2362.5"/>
        <w:gridCol w:w="2362.5"/>
        <w:tblGridChange w:id="0">
          <w:tblGrid>
            <w:gridCol w:w="1555.2"/>
            <w:gridCol w:w="2362.5"/>
            <w:gridCol w:w="2362.5"/>
            <w:gridCol w:w="2362.5"/>
            <w:gridCol w:w="23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come across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cope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break 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look after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finances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fatigue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beverages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 few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Several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either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several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each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confidence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anxiety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enthusiasm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motivation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from tensing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with tensing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by tensing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on tensing</w:t>
            </w:r>
          </w:p>
        </w:tc>
      </w:tr>
    </w:tbl>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option that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tbl>
      <w:tblPr>
        <w:tblStyle w:val="Table5"/>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Lisa: Thanks! I did. I've been getting into jewelry making lately, it's so much fun!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Sarah: Seriously? That's amazing! I'd love to see more of your work sometime.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Sarah: Wow, Lisa, those earrings are gorgeous! Did you make them yourself?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a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c - 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Emily: Wow, seriously? I've heard it's terrifying!</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Emily: I don't know if I could handle that. I get nervous just watching people rock climb at the gym.</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Ben: You should still check it out, the cinematography is incredible even if you close your eyes during the scary parts!</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Ben: Absolutely! My palms were sweating just watching it.</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Ben: I watched "Free Solo" last night, the one about Alex Honnold climbing El Capitan without ropes.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d - c - e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a - b - d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 - c - b - d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 - a - d - b - 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Hey Jake,</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Are you free for coffee sometime next week?</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Let me know what your schedule looks like.</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It feels like forever since we last hung out, probably back in our college days at NYU!</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We should definitely catch up properly soon.</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It was great bumping into you at the Central Park book fair yesterday.</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 - c - d - a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c - a - d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d - e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a - c - e - 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However, the feeling of accomplishment when I can finally hold a conversation in my target language is incredibly rewarding.</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Learning a new language has always been a dream of mine, and I recently decided to pursue it seriously.</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challenge of understanding a different grammar structure and vocabulary is both exhilarating and frustrating at times.</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This journey of learning is a constant reminder that growth comes from stepping outside of our comfort zones.</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It's not just about the language itself, but also about opening myself up to a new culture and way of thinking.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 - e -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 - c - a - e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 - b - d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 - a - d - b - 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Cambridge Analytica's scandal in 2018, involving the harvesting of millions of Facebook users' data, highlighted the potential for misuse.</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rise of social media has led to an unprecedented amount of personal data being shared online.</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Governments and organizations are now implementing stricter regulations to protect user data and hold companies accountable.</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This incident served as a wake-up call for individuals to be more vigilant about their online presence and data privacy settings.</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While platforms like Facebook and Instagram offer convenience and connection, they also raise concerns about data privacy.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e - a - d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d -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 - c - b - d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 - e - a - b - c</w:t>
            </w:r>
          </w:p>
        </w:tc>
      </w:tr>
    </w:tbl>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4. Read the following passage about the human brain and choose the option that best fits each of the numbered blanks from 18 to 22.</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(18) ______. It serves as the control center for our thoughts, emotions, movements, and bodily functions. (19) ______, the brain operates like a vast, intricate network constantly sending and receiving electrochemical signals. This network allows for remarkable feats, from recognizing faces and processing language to orchestrating complex movements like playing a musical instrument.</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Understanding the brain's structure is key to unraveling its mysteries. It can be broadly divided into three main parts: the cerebrum, the cerebellum, and the brainstem. The cerebrum, the largest part, is responsible for higher-level cognitive functions, including language, memory, and reasoning. (20) ______, the cerebellum coordinates movement and balance. Meanwhile, the brainstem connects the brain to the spinal cord, relaying crucial information and controlling essential bodily functions such as breathing and heart rate.</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brain's intricate workings are further illustrated by its division into specialized areas. For instance, (21) ______, plays a crucial role in our personalities and executive functions. The parietal lobe processes sensory information like touch and temperature, while the occipital lobe handles visual information. The temporal lobe, meanwhile, plays a key role in auditory processing, memory, and language comprehension.</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(22) ______. Its remarkable complexity allows us to learn, adapt, and experience the world around us in profound ways. While our understanding of this intricate organ continues to evolve, one thing remains clear: the brain's remarkable capabilities continue to fascinate and inspire scientists and laymen alike.</w:t>
      </w:r>
    </w:p>
    <w:tbl>
      <w:tblPr>
        <w:tblStyle w:val="Table6"/>
        <w:tblW w:w="10945.2" w:type="dxa"/>
        <w:jc w:val="left"/>
        <w:tblLayout w:type="fixed"/>
        <w:tblLook w:val="0600"/>
      </w:tblPr>
      <w:tblGrid>
        <w:gridCol w:w="1555.2"/>
        <w:gridCol w:w="9390"/>
        <w:tblGridChange w:id="0">
          <w:tblGrid>
            <w:gridCol w:w="1555.2"/>
            <w:gridCol w:w="9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human skeleton, comprised of numerous bones, provides structure and support to the body</w:t>
            </w:r>
          </w:p>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human eye, with its intricate lens and retina, captures images and transmits them to the brain</w:t>
            </w:r>
          </w:p>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human heart, beating constantly throughout life, is considered the most vital organ in the human body</w:t>
            </w:r>
          </w:p>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human brain, weighing in at approximately three pounds, is often dubbed the most complex structure known to humankind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Composed of billions of interconnected neurons</w:t>
            </w:r>
          </w:p>
          <w:p w:rsidR="00000000" w:rsidDel="00000000" w:rsidP="00000000" w:rsidRDefault="00000000" w:rsidRPr="00000000" w14:paraId="000000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Protecting our nervous system with crucial cells</w:t>
            </w:r>
          </w:p>
          <w:p w:rsidR="00000000" w:rsidDel="00000000" w:rsidP="00000000" w:rsidRDefault="00000000" w:rsidRPr="00000000" w14:paraId="000000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Functioning with electrical pulses that control our muscles</w:t>
            </w:r>
          </w:p>
          <w:p w:rsidR="00000000" w:rsidDel="00000000" w:rsidP="00000000" w:rsidRDefault="00000000" w:rsidRPr="00000000" w14:paraId="000000A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Relying primarily on glucose for its energy source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Found beneath the brainstem, connecting to the spine</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Situated at the front of the brain near the forehead</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Positioned deep within the brain's central core</w:t>
            </w:r>
          </w:p>
          <w:p w:rsidR="00000000" w:rsidDel="00000000" w:rsidP="00000000" w:rsidRDefault="00000000" w:rsidRPr="00000000" w14:paraId="000000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Located at the back of the brain below the cerebrum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hypothalamus, playing a key role in regulating hormones</w:t>
            </w:r>
          </w:p>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hippocampus, being essential for forming and retrieving memories</w:t>
            </w:r>
          </w:p>
          <w:p w:rsidR="00000000" w:rsidDel="00000000" w:rsidP="00000000" w:rsidRDefault="00000000" w:rsidRPr="00000000" w14:paraId="000000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frontal lobe, which is responsible for planning and decision-making</w:t>
            </w:r>
          </w:p>
          <w:p w:rsidR="00000000" w:rsidDel="00000000" w:rsidP="00000000" w:rsidRDefault="00000000" w:rsidRPr="00000000" w14:paraId="000000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spinal cord, enabling swift reflexes and sensory responses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 essence, the human brain is a marvel of biological engineering</w:t>
            </w:r>
          </w:p>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Ultimately, studying the brain helps understand human consciousness</w:t>
            </w:r>
          </w:p>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 conclusion, medical advancements continue to enhance brain health</w:t>
            </w:r>
          </w:p>
          <w:p w:rsidR="00000000" w:rsidDel="00000000" w:rsidP="00000000" w:rsidRDefault="00000000" w:rsidRPr="00000000" w14:paraId="000000B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Consequently, brain damage can result in cognitive impairment</w:t>
            </w:r>
            <w:r w:rsidDel="00000000" w:rsidR="00000000" w:rsidRPr="00000000">
              <w:rPr>
                <w:rtl w:val="0"/>
              </w:rPr>
            </w:r>
          </w:p>
        </w:tc>
      </w:tr>
    </w:tbl>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5. Read the following passage about the history and development of maritime technology and choose the best answer to each of the following questions from 23 to 30.</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Maritime history is |vast|, encompassing millennia of human interaction with the sea. From the rudimentary reed boats of ancient Egypt to the mighty warships of the Roman Empire, civilizations have utilized waterways for exploration, trade, and warfare. The invention of the compass and astrolabe, along with advancements in shipbuilding, facilitated longer voyages and fueled the Age of Exploration. This era witnessed European powers traversing the globe, establishing new trade routes, and forever altering the course of history.</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Industrial Revolution brought forth a new era in shipping, characterized by the transition from sail to steam power. The first commercially successful steamboat, Robert Fulton's Clermont, revolutionized water travel in 1807. |This| innovation paved the way for larger, faster vessels capable of transporting greater quantities of cargo and passengers. The development of the screw propeller and the compound steam engine further enhanced the efficiency and reliability of these ships.</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20th century witnessed another major shift in maritime technology with the advent of containerization|. This system, involving the use of standardized shipping containers, revolutionized cargo handling, significantly reducing loading and unloading times. The introduction of specialized cargo ships, such as oil tankers and bulk carriers, further streamlined maritime transportation. Today, massive container ships, some capable of carrying over 20,000 twenty-foot equivalent units (TEUs), traverse the globe, facilitating international trade on an unprecedented scale.</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Modern shipping is a |complex| and interconnected system vital to the global economy. It faces numerous challenges, including concerns about environmental sustainability, piracy, and geopolitical tensions. Nonetheless, advancements in technology, such as autonomous ships and digitalization, hold the potential to further transform the industry, making it more efficient, sustainable, and resilient in the years to come.</w:t>
      </w:r>
    </w:p>
    <w:tbl>
      <w:tblPr>
        <w:tblStyle w:val="Table7"/>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NOT mentioned as a challenge to modern shipping?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Geopolitical tensions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Labor strikes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Environmental sustainability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Piracy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"vast" in paragraph 1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ancient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modern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shallow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limited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"This"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steamboat innovation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Industrial Revolution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steam engine power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waterway travel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3?</w:t>
            </w:r>
          </w:p>
          <w:p w:rsidR="00000000" w:rsidDel="00000000" w:rsidP="00000000" w:rsidRDefault="00000000" w:rsidRPr="00000000" w14:paraId="000000D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Containerization hindered the progress of maritime technology in the 20th century.</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Containerization emerged in the 20th century and revolutionized maritime technology.</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20th century saw advancements in maritime technology unrelated to containerization.</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Maritime technology in the 20th century was solely reliant on containerization.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"complex" in paragraph 4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simple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intricate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outdated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independent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0F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compass and astrolabe hindered the Age of Exploration.</w:t>
            </w:r>
          </w:p>
          <w:p w:rsidR="00000000" w:rsidDel="00000000" w:rsidP="00000000" w:rsidRDefault="00000000" w:rsidRPr="00000000" w14:paraId="000000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development of the screw propeller increased ship efficiency.</w:t>
            </w:r>
          </w:p>
          <w:p w:rsidR="00000000" w:rsidDel="00000000" w:rsidP="00000000" w:rsidRDefault="00000000" w:rsidRPr="00000000" w14:paraId="000000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Robert Fulton invented the steam engine in 1807.</w:t>
            </w:r>
          </w:p>
          <w:p w:rsidR="00000000" w:rsidDel="00000000" w:rsidP="00000000" w:rsidRDefault="00000000" w:rsidRPr="00000000" w14:paraId="000000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Container ships are now powered primarily by wind sails.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mention the use of standardized shipping containers?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discuss the impact of the Industrial Revolution on maritime transport?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bl>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Read the following passage about the evolution of human language and choose the best answer to each of the following questions from 31 to 40.</w:t>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The evolution of language, a defining characteristic of humanity, is shrouded in mystery, with its origins stretching back tens of thousands of years. [II] The increasing complexity of social interactions within early human groups likely |gave rise to| the need for more sophisticated communication, pushing the development of language forward. [III] This co-evolution of brain and social structure played a vital role in shaping the communicative abilities that set us apart from other species. [IV]</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These early forms of language were likely rudimentary, consisting of gestures, vocalizations, and simple words representing concrete objects or actions. |This| proto-language gradually evolved, incorporating more abstract concepts and grammatical structures. Evidence for this progression can be seen in the development of tools and symbolic art, which suggest an increasing capacity for abstract thought and representation, crucial for complex language. The development of agriculture and settled communities further accelerated the evolution of language, as the need for cooperation and information sharing became even more critical.</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One key aspect of language evolution is the emergence of |language-specific| brain regions. As language became more complex, specific areas of the brain, like Broca's area, specialized in processing grammatical structures and producing speech. This specialization allowed for more efficient and nuanced communication. Simultaneously, the vocal tract also underwent evolutionary changes, enabling the production of a wider range of sounds and contributing to the diversity of languages we see today. The interplay between brain development, vocal adaptation, and social pressures shaped the trajectory of language evolution.</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|Despite the challenges in reconstructing the precise path of language evolution, studying existing languages, their relationships, and the fossil record provides valuable insights|. By comparing different languages and their structures, linguists can trace back common ancestries and reconstruct proto-languages, offering glimpses into the past. Further research into the genetic and neurological underpinnings of language promises to further illuminate this fascinating aspect of human evolution.</w:t>
      </w:r>
    </w:p>
    <w:tbl>
      <w:tblPr>
        <w:tblStyle w:val="Table8"/>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in paragraph 1 does the following sentence best fit?</w:t>
            </w:r>
          </w:p>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While pinpointing the exact moment language emerged is impossible, researchers agree that its development is intricately tied to the evolution of our brains, particularly areas like Broca's and Wernicke's areas, which are crucial for speech production and comprehension.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[IV]</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phrase "gave rise to" in paragraph 1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resulted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spawned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initiated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brought about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"This"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symbolic 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rudimentary early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complex interaction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abstract representation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paragraph 2, which of the following contributed to the acceleration of language evolution?</w:t>
            </w:r>
          </w:p>
          <w:p w:rsidR="00000000" w:rsidDel="00000000" w:rsidP="00000000" w:rsidRDefault="00000000" w:rsidRPr="00000000" w14:paraId="0000013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symbolic artwork</w:t>
            </w:r>
          </w:p>
          <w:p w:rsidR="00000000" w:rsidDel="00000000" w:rsidP="00000000" w:rsidRDefault="00000000" w:rsidRPr="00000000" w14:paraId="000001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advanced tools</w:t>
            </w:r>
          </w:p>
          <w:p w:rsidR="00000000" w:rsidDel="00000000" w:rsidP="00000000" w:rsidRDefault="00000000" w:rsidRPr="00000000" w14:paraId="000001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settled agriculture</w:t>
            </w:r>
          </w:p>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complex gestures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paragraph 3?</w:t>
            </w:r>
          </w:p>
          <w:p w:rsidR="00000000" w:rsidDel="00000000" w:rsidP="00000000" w:rsidRDefault="00000000" w:rsidRPr="00000000" w14:paraId="0000013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Social pressures solely dictated the evolution of brain and vocal structures.</w:t>
            </w:r>
          </w:p>
          <w:p w:rsidR="00000000" w:rsidDel="00000000" w:rsidP="00000000" w:rsidRDefault="00000000" w:rsidRPr="00000000" w14:paraId="000001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Vocal tract changes primarily drove language development and diversification.</w:t>
            </w:r>
          </w:p>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Specialized brain regions alone facilitated complex language and wider sounds.</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Brain areas and vocal tracts adapted, enabling complex communication and language diversity.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"language-specific" in paragraph 3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general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localized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specialized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designated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15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Social interaction complexity spurred early language development.</w:t>
            </w:r>
          </w:p>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Brain regions adapted after vocal tract changes.</w:t>
            </w:r>
          </w:p>
          <w:p w:rsidR="00000000" w:rsidDel="00000000" w:rsidP="00000000" w:rsidRDefault="00000000" w:rsidRPr="00000000" w14:paraId="000001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Language evolution's exact path is definitively known.</w:t>
            </w:r>
          </w:p>
          <w:p w:rsidR="00000000" w:rsidDel="00000000" w:rsidP="00000000" w:rsidRDefault="00000000" w:rsidRPr="00000000" w14:paraId="000001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Proto-language instantly evolved into complex forms.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4?</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Although tracing language evolution's exact trajectory is challenging, investigating languages and fossils provides valuable knowledge.</w:t>
            </w:r>
          </w:p>
          <w:p w:rsidR="00000000" w:rsidDel="00000000" w:rsidP="00000000" w:rsidRDefault="00000000" w:rsidRPr="00000000" w14:paraId="000001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While the precise course of language evolution is hard to rebuild, language study and fossil analysis give useful information.</w:t>
            </w:r>
          </w:p>
          <w:p w:rsidR="00000000" w:rsidDel="00000000" w:rsidP="00000000" w:rsidRDefault="00000000" w:rsidRPr="00000000" w14:paraId="000001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Though reconstructing language evolution's exact route is difficult, analyzing current languages, their connections, and fossil records offers helpful clues.</w:t>
            </w:r>
          </w:p>
          <w:p w:rsidR="00000000" w:rsidDel="00000000" w:rsidP="00000000" w:rsidRDefault="00000000" w:rsidRPr="00000000" w14:paraId="000001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Despite the difficulty in precisely retracing language development, exploring modern languages and fossils yields useful data.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can be inferred from the passage?</w:t>
            </w:r>
          </w:p>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Language evolution is solely dependent on brain development.</w:t>
            </w:r>
          </w:p>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Modern languages lack connections to earlier language forms.</w:t>
            </w:r>
          </w:p>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fossil record provides complete details of early languages.</w:t>
            </w:r>
          </w:p>
          <w:p w:rsidR="00000000" w:rsidDel="00000000" w:rsidP="00000000" w:rsidRDefault="00000000" w:rsidRPr="00000000" w14:paraId="000001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Studying genetics and neurology can shed more light on language evolution.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the passage?</w:t>
            </w:r>
          </w:p>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Social pressures led to the development of specific brain regions and vocal adaptations, enabling complex communication, while modern linguistic analysis fully explains language origins.</w:t>
            </w:r>
          </w:p>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Human language emerged from simple forms, influenced by social complexity and biological changes, but the specific trajectory remains unclear, limiting the usefulness of current research.</w:t>
            </w:r>
          </w:p>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Human language evolved from basic gestures and sounds to complex structures, driven by social needs, brain and vocal tract adaptations, and reflected in modern language analysis and ongoing research.</w:t>
            </w:r>
          </w:p>
          <w:p w:rsidR="00000000" w:rsidDel="00000000" w:rsidP="00000000" w:rsidRDefault="00000000" w:rsidRPr="00000000" w14:paraId="000001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Rudimentary proto-language developed into sophisticated communication due to agricultural advancements, with the evolution fully explained by studying brain regions and vocal tracts.</w:t>
            </w:r>
          </w:p>
        </w:tc>
      </w:tr>
    </w:tbl>
    <w:p w:rsidR="00000000" w:rsidDel="00000000" w:rsidP="00000000" w:rsidRDefault="00000000" w:rsidRPr="00000000" w14:paraId="0000017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tl w:val="0"/>
        </w:rPr>
      </w:r>
    </w:p>
    <w:tbl>
      <w:tblPr>
        <w:tblStyle w:val="Table9"/>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bl>
    <w:p w:rsidR="00000000" w:rsidDel="00000000" w:rsidP="00000000" w:rsidRDefault="00000000" w:rsidRPr="00000000" w14:paraId="000001D6">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